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Mar>
          <w:top w:w="15" w:type="dxa"/>
          <w:left w:w="15" w:type="dxa"/>
          <w:bottom w:w="15" w:type="dxa"/>
          <w:right w:w="15" w:type="dxa"/>
        </w:tblCellMar>
        <w:tblLook w:val="04A0" w:firstRow="1" w:lastRow="0" w:firstColumn="1" w:lastColumn="0" w:noHBand="0" w:noVBand="1"/>
      </w:tblPr>
      <w:tblGrid>
        <w:gridCol w:w="8900"/>
        <w:gridCol w:w="126"/>
      </w:tblGrid>
      <w:tr w:rsidR="00127BA6" w:rsidTr="00127BA6">
        <w:tc>
          <w:tcPr>
            <w:tcW w:w="0" w:type="auto"/>
            <w:vAlign w:val="center"/>
            <w:hideMark/>
          </w:tcPr>
          <w:p w:rsidR="00127BA6" w:rsidRPr="00127BA6" w:rsidRDefault="00127BA6" w:rsidP="00127BA6">
            <w:pPr>
              <w:spacing w:before="100" w:beforeAutospacing="1" w:after="100" w:afterAutospacing="1" w:line="240" w:lineRule="auto"/>
              <w:outlineLvl w:val="2"/>
              <w:rPr>
                <w:rFonts w:ascii="Times New Roman" w:eastAsia="Times New Roman" w:hAnsi="Times New Roman" w:cs="Times New Roman"/>
                <w:b/>
                <w:bCs/>
                <w:sz w:val="32"/>
                <w:szCs w:val="32"/>
                <w:lang w:eastAsia="en-GB"/>
              </w:rPr>
            </w:pPr>
            <w:r w:rsidRPr="00127BA6">
              <w:rPr>
                <w:rFonts w:ascii="Times New Roman" w:eastAsia="Times New Roman" w:hAnsi="Times New Roman" w:cs="Times New Roman"/>
                <w:b/>
                <w:bCs/>
                <w:sz w:val="32"/>
                <w:szCs w:val="32"/>
                <w:lang w:eastAsia="en-GB"/>
              </w:rPr>
              <w:t>Communication Characteristics</w:t>
            </w:r>
          </w:p>
        </w:tc>
        <w:tc>
          <w:tcPr>
            <w:tcW w:w="0" w:type="auto"/>
            <w:vAlign w:val="center"/>
            <w:hideMark/>
          </w:tcPr>
          <w:p w:rsidR="00127BA6" w:rsidRPr="00127BA6" w:rsidRDefault="00127BA6" w:rsidP="00127BA6">
            <w:pPr>
              <w:spacing w:after="0" w:line="240" w:lineRule="auto"/>
              <w:rPr>
                <w:rFonts w:ascii="Times New Roman" w:eastAsia="Times New Roman" w:hAnsi="Times New Roman" w:cs="Times New Roman"/>
                <w:sz w:val="24"/>
                <w:szCs w:val="24"/>
                <w:lang w:eastAsia="en-GB"/>
              </w:rPr>
            </w:pPr>
          </w:p>
        </w:tc>
      </w:tr>
      <w:tr w:rsidR="00127BA6" w:rsidTr="00127BA6">
        <w:tc>
          <w:tcPr>
            <w:tcW w:w="0" w:type="auto"/>
            <w:vAlign w:val="center"/>
            <w:hideMark/>
          </w:tcPr>
          <w:p w:rsidR="00127BA6" w:rsidRPr="00127BA6" w:rsidRDefault="00127BA6" w:rsidP="00127BA6">
            <w:pPr>
              <w:rPr>
                <w:rFonts w:ascii="Times New Roman" w:eastAsia="Times New Roman" w:hAnsi="Times New Roman" w:cs="Times New Roman"/>
                <w:b/>
                <w:bCs/>
                <w:sz w:val="28"/>
                <w:szCs w:val="28"/>
                <w:lang w:eastAsia="en-GB"/>
              </w:rPr>
            </w:pPr>
            <w:r w:rsidRPr="00127BA6">
              <w:rPr>
                <w:rFonts w:ascii="Times New Roman" w:eastAsia="Times New Roman" w:hAnsi="Times New Roman" w:cs="Times New Roman"/>
                <w:b/>
                <w:bCs/>
                <w:sz w:val="28"/>
                <w:szCs w:val="28"/>
                <w:lang w:eastAsia="en-GB"/>
              </w:rPr>
              <w:t>Description</w:t>
            </w:r>
          </w:p>
        </w:tc>
        <w:tc>
          <w:tcPr>
            <w:tcW w:w="0" w:type="auto"/>
            <w:vAlign w:val="center"/>
            <w:hideMark/>
          </w:tcPr>
          <w:p w:rsidR="00127BA6" w:rsidRPr="00127BA6" w:rsidRDefault="00127BA6" w:rsidP="00127BA6">
            <w:pPr>
              <w:spacing w:after="0" w:line="240" w:lineRule="auto"/>
              <w:rPr>
                <w:rFonts w:ascii="Times New Roman" w:eastAsia="Times New Roman" w:hAnsi="Times New Roman" w:cs="Times New Roman"/>
                <w:sz w:val="24"/>
                <w:szCs w:val="24"/>
                <w:lang w:eastAsia="en-GB"/>
              </w:rPr>
            </w:pPr>
          </w:p>
        </w:tc>
      </w:tr>
      <w:tr w:rsidR="00127BA6" w:rsidRPr="00127BA6" w:rsidTr="00127BA6">
        <w:tc>
          <w:tcPr>
            <w:tcW w:w="8901" w:type="dxa"/>
            <w:vAlign w:val="center"/>
            <w:hideMark/>
          </w:tcPr>
          <w:p w:rsidR="00127BA6" w:rsidRPr="00127BA6" w:rsidRDefault="00127BA6" w:rsidP="00127BA6">
            <w:pPr>
              <w:spacing w:after="0" w:line="240" w:lineRule="auto"/>
              <w:rPr>
                <w:rFonts w:ascii="Times New Roman" w:eastAsia="Times New Roman" w:hAnsi="Times New Roman" w:cs="Times New Roman"/>
                <w:sz w:val="24"/>
                <w:szCs w:val="24"/>
                <w:lang w:eastAsia="en-GB"/>
              </w:rPr>
            </w:pPr>
            <w:r w:rsidRPr="00127BA6">
              <w:rPr>
                <w:rFonts w:ascii="Times New Roman" w:eastAsia="Times New Roman" w:hAnsi="Times New Roman" w:cs="Times New Roman"/>
                <w:sz w:val="24"/>
                <w:szCs w:val="24"/>
                <w:lang w:eastAsia="en-GB"/>
              </w:rPr>
              <w:t xml:space="preserve">This object enables configuration of various generic communications parameters. </w:t>
            </w:r>
          </w:p>
        </w:tc>
        <w:tc>
          <w:tcPr>
            <w:tcW w:w="0" w:type="auto"/>
            <w:vAlign w:val="center"/>
            <w:hideMark/>
          </w:tcPr>
          <w:p w:rsidR="00127BA6" w:rsidRPr="00127BA6" w:rsidRDefault="00127BA6" w:rsidP="00127BA6">
            <w:pPr>
              <w:spacing w:after="0" w:line="240" w:lineRule="auto"/>
              <w:rPr>
                <w:rFonts w:ascii="Times New Roman" w:eastAsia="Times New Roman" w:hAnsi="Times New Roman" w:cs="Times New Roman"/>
                <w:sz w:val="24"/>
                <w:szCs w:val="24"/>
                <w:lang w:eastAsia="en-GB"/>
              </w:rPr>
            </w:pPr>
          </w:p>
        </w:tc>
      </w:tr>
      <w:tr w:rsidR="00127BA6" w:rsidRPr="00127BA6" w:rsidTr="00127BA6">
        <w:tc>
          <w:tcPr>
            <w:tcW w:w="0" w:type="auto"/>
            <w:vAlign w:val="center"/>
            <w:hideMark/>
          </w:tcPr>
          <w:p w:rsidR="00127BA6" w:rsidRPr="00127BA6" w:rsidRDefault="00127BA6" w:rsidP="00127BA6">
            <w:pPr>
              <w:spacing w:before="100" w:beforeAutospacing="1" w:after="100" w:afterAutospacing="1" w:line="240" w:lineRule="auto"/>
              <w:outlineLvl w:val="2"/>
              <w:rPr>
                <w:rFonts w:ascii="Times New Roman" w:eastAsia="Times New Roman" w:hAnsi="Times New Roman" w:cs="Times New Roman"/>
                <w:b/>
                <w:bCs/>
                <w:sz w:val="28"/>
                <w:szCs w:val="28"/>
                <w:lang w:eastAsia="en-GB"/>
              </w:rPr>
            </w:pPr>
            <w:r w:rsidRPr="00127BA6">
              <w:rPr>
                <w:rFonts w:ascii="Times New Roman" w:eastAsia="Times New Roman" w:hAnsi="Times New Roman" w:cs="Times New Roman"/>
                <w:b/>
                <w:bCs/>
                <w:sz w:val="28"/>
                <w:szCs w:val="28"/>
                <w:lang w:eastAsia="en-GB"/>
              </w:rPr>
              <w:t>Object definition</w:t>
            </w:r>
          </w:p>
        </w:tc>
        <w:tc>
          <w:tcPr>
            <w:tcW w:w="0" w:type="auto"/>
            <w:vAlign w:val="center"/>
            <w:hideMark/>
          </w:tcPr>
          <w:p w:rsidR="00127BA6" w:rsidRPr="00127BA6" w:rsidRDefault="00127BA6" w:rsidP="00127BA6">
            <w:pPr>
              <w:spacing w:after="0" w:line="240" w:lineRule="auto"/>
              <w:rPr>
                <w:rFonts w:ascii="Times New Roman" w:eastAsia="Times New Roman" w:hAnsi="Times New Roman" w:cs="Times New Roman"/>
                <w:sz w:val="24"/>
                <w:szCs w:val="24"/>
                <w:lang w:eastAsia="en-GB"/>
              </w:rPr>
            </w:pPr>
          </w:p>
        </w:tc>
      </w:tr>
      <w:tr w:rsidR="00127BA6" w:rsidRPr="00127BA6" w:rsidTr="00127BA6">
        <w:tc>
          <w:tcPr>
            <w:tcW w:w="0" w:type="auto"/>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3706"/>
              <w:gridCol w:w="1196"/>
              <w:gridCol w:w="1807"/>
              <w:gridCol w:w="2145"/>
            </w:tblGrid>
            <w:tr w:rsidR="00127BA6" w:rsidRPr="00127BA6">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127BA6" w:rsidRPr="00127BA6" w:rsidRDefault="00127BA6" w:rsidP="00127BA6">
                  <w:pPr>
                    <w:spacing w:after="0" w:line="240" w:lineRule="auto"/>
                    <w:rPr>
                      <w:rFonts w:ascii="Times New Roman" w:eastAsia="Times New Roman" w:hAnsi="Times New Roman" w:cs="Times New Roman"/>
                      <w:sz w:val="20"/>
                      <w:szCs w:val="20"/>
                      <w:lang w:eastAsia="en-GB"/>
                    </w:rPr>
                  </w:pPr>
                  <w:r w:rsidRPr="00127BA6">
                    <w:rPr>
                      <w:rFonts w:ascii="Times New Roman" w:eastAsia="Times New Roman" w:hAnsi="Times New Roman" w:cs="Times New Roman"/>
                      <w:sz w:val="20"/>
                      <w:szCs w:val="20"/>
                      <w:lang w:eastAsia="en-GB"/>
                    </w:rPr>
                    <w:t>Name</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127BA6" w:rsidRPr="00127BA6" w:rsidRDefault="00127BA6" w:rsidP="00127BA6">
                  <w:pPr>
                    <w:spacing w:after="0" w:line="240" w:lineRule="auto"/>
                    <w:rPr>
                      <w:rFonts w:ascii="Times New Roman" w:eastAsia="Times New Roman" w:hAnsi="Times New Roman" w:cs="Times New Roman"/>
                      <w:sz w:val="20"/>
                      <w:szCs w:val="20"/>
                      <w:lang w:eastAsia="en-GB"/>
                    </w:rPr>
                  </w:pPr>
                  <w:r w:rsidRPr="00127BA6">
                    <w:rPr>
                      <w:rFonts w:ascii="Times New Roman" w:eastAsia="Times New Roman" w:hAnsi="Times New Roman" w:cs="Times New Roman"/>
                      <w:sz w:val="20"/>
                      <w:szCs w:val="20"/>
                      <w:lang w:eastAsia="en-GB"/>
                    </w:rPr>
                    <w:t>Object ID</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127BA6" w:rsidRPr="00127BA6" w:rsidRDefault="00127BA6" w:rsidP="00127BA6">
                  <w:pPr>
                    <w:spacing w:after="0" w:line="240" w:lineRule="auto"/>
                    <w:rPr>
                      <w:rFonts w:ascii="Times New Roman" w:eastAsia="Times New Roman" w:hAnsi="Times New Roman" w:cs="Times New Roman"/>
                      <w:sz w:val="20"/>
                      <w:szCs w:val="20"/>
                      <w:lang w:eastAsia="en-GB"/>
                    </w:rPr>
                  </w:pPr>
                  <w:r w:rsidRPr="00127BA6">
                    <w:rPr>
                      <w:rFonts w:ascii="Times New Roman" w:eastAsia="Times New Roman" w:hAnsi="Times New Roman" w:cs="Times New Roman"/>
                      <w:sz w:val="20"/>
                      <w:szCs w:val="20"/>
                      <w:lang w:eastAsia="en-GB"/>
                    </w:rPr>
                    <w:t>Object Version</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127BA6" w:rsidRPr="00127BA6" w:rsidRDefault="00127BA6" w:rsidP="00127BA6">
                  <w:pPr>
                    <w:spacing w:after="0" w:line="240" w:lineRule="auto"/>
                    <w:rPr>
                      <w:rFonts w:ascii="Times New Roman" w:eastAsia="Times New Roman" w:hAnsi="Times New Roman" w:cs="Times New Roman"/>
                      <w:sz w:val="20"/>
                      <w:szCs w:val="20"/>
                      <w:lang w:eastAsia="en-GB"/>
                    </w:rPr>
                  </w:pPr>
                  <w:r w:rsidRPr="00127BA6">
                    <w:rPr>
                      <w:rFonts w:ascii="Times New Roman" w:eastAsia="Times New Roman" w:hAnsi="Times New Roman" w:cs="Times New Roman"/>
                      <w:sz w:val="20"/>
                      <w:szCs w:val="20"/>
                      <w:lang w:eastAsia="en-GB"/>
                    </w:rPr>
                    <w:t>LWM2M Version</w:t>
                  </w:r>
                </w:p>
              </w:tc>
            </w:tr>
            <w:tr w:rsidR="00127BA6" w:rsidRPr="00127BA6">
              <w:tc>
                <w:tcPr>
                  <w:tcW w:w="0" w:type="auto"/>
                  <w:tcBorders>
                    <w:top w:val="single" w:sz="6" w:space="0" w:color="C0C0C0"/>
                    <w:left w:val="single" w:sz="6" w:space="0" w:color="C0C0C0"/>
                    <w:bottom w:val="single" w:sz="6" w:space="0" w:color="C0C0C0"/>
                    <w:right w:val="single" w:sz="6" w:space="0" w:color="C0C0C0"/>
                  </w:tcBorders>
                  <w:vAlign w:val="center"/>
                  <w:hideMark/>
                </w:tcPr>
                <w:p w:rsidR="00127BA6" w:rsidRPr="00127BA6" w:rsidRDefault="00127BA6" w:rsidP="00127BA6">
                  <w:pPr>
                    <w:spacing w:after="0" w:line="240" w:lineRule="auto"/>
                    <w:rPr>
                      <w:rFonts w:ascii="Times New Roman" w:eastAsia="Times New Roman" w:hAnsi="Times New Roman" w:cs="Times New Roman"/>
                      <w:sz w:val="20"/>
                      <w:szCs w:val="20"/>
                      <w:lang w:eastAsia="en-GB"/>
                    </w:rPr>
                  </w:pPr>
                  <w:r w:rsidRPr="00127BA6">
                    <w:rPr>
                      <w:rFonts w:ascii="Times New Roman" w:eastAsia="Times New Roman" w:hAnsi="Times New Roman" w:cs="Times New Roman"/>
                      <w:sz w:val="20"/>
                      <w:szCs w:val="20"/>
                      <w:lang w:eastAsia="en-GB"/>
                    </w:rPr>
                    <w:t>Commu</w:t>
                  </w:r>
                  <w:bookmarkStart w:id="0" w:name="_GoBack"/>
                  <w:bookmarkEnd w:id="0"/>
                  <w:r w:rsidRPr="00127BA6">
                    <w:rPr>
                      <w:rFonts w:ascii="Times New Roman" w:eastAsia="Times New Roman" w:hAnsi="Times New Roman" w:cs="Times New Roman"/>
                      <w:sz w:val="20"/>
                      <w:szCs w:val="20"/>
                      <w:lang w:eastAsia="en-GB"/>
                    </w:rPr>
                    <w:t xml:space="preserve">nication Characteristics </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127BA6" w:rsidRPr="00127BA6" w:rsidRDefault="00127BA6" w:rsidP="00127BA6">
                  <w:pPr>
                    <w:spacing w:after="0" w:line="240" w:lineRule="auto"/>
                    <w:rPr>
                      <w:rFonts w:ascii="Times New Roman" w:eastAsia="Times New Roman" w:hAnsi="Times New Roman" w:cs="Times New Roman"/>
                      <w:sz w:val="20"/>
                      <w:szCs w:val="20"/>
                      <w:lang w:eastAsia="en-GB"/>
                    </w:rPr>
                  </w:pPr>
                  <w:r w:rsidRPr="00127BA6">
                    <w:rPr>
                      <w:rFonts w:ascii="Times New Roman" w:eastAsia="Times New Roman" w:hAnsi="Times New Roman" w:cs="Times New Roman"/>
                      <w:sz w:val="20"/>
                      <w:szCs w:val="20"/>
                      <w:lang w:eastAsia="en-GB"/>
                    </w:rPr>
                    <w:t xml:space="preserve">17 </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127BA6" w:rsidRPr="00127BA6" w:rsidRDefault="00127BA6" w:rsidP="00127BA6">
                  <w:pPr>
                    <w:spacing w:after="0" w:line="240" w:lineRule="auto"/>
                    <w:rPr>
                      <w:rFonts w:ascii="Times New Roman" w:eastAsia="Times New Roman" w:hAnsi="Times New Roman" w:cs="Times New Roman"/>
                      <w:sz w:val="20"/>
                      <w:szCs w:val="20"/>
                      <w:lang w:eastAsia="en-GB"/>
                    </w:rPr>
                  </w:pPr>
                  <w:r w:rsidRPr="00127BA6">
                    <w:rPr>
                      <w:rFonts w:ascii="Times New Roman" w:eastAsia="Times New Roman" w:hAnsi="Times New Roman" w:cs="Times New Roman"/>
                      <w:sz w:val="20"/>
                      <w:szCs w:val="20"/>
                      <w:lang w:eastAsia="en-GB"/>
                    </w:rPr>
                    <w:t xml:space="preserve">1.0 </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127BA6" w:rsidRPr="00127BA6" w:rsidRDefault="00127BA6" w:rsidP="00127BA6">
                  <w:pPr>
                    <w:spacing w:after="0" w:line="240" w:lineRule="auto"/>
                    <w:rPr>
                      <w:rFonts w:ascii="Times New Roman" w:eastAsia="Times New Roman" w:hAnsi="Times New Roman" w:cs="Times New Roman"/>
                      <w:sz w:val="20"/>
                      <w:szCs w:val="20"/>
                      <w:lang w:eastAsia="en-GB"/>
                    </w:rPr>
                  </w:pPr>
                  <w:r w:rsidRPr="00127BA6">
                    <w:rPr>
                      <w:rFonts w:ascii="Times New Roman" w:eastAsia="Times New Roman" w:hAnsi="Times New Roman" w:cs="Times New Roman"/>
                      <w:sz w:val="20"/>
                      <w:szCs w:val="20"/>
                      <w:lang w:eastAsia="en-GB"/>
                    </w:rPr>
                    <w:t xml:space="preserve">1.0 </w:t>
                  </w:r>
                </w:p>
              </w:tc>
            </w:tr>
            <w:tr w:rsidR="00127BA6" w:rsidRPr="00127BA6">
              <w:tc>
                <w:tcPr>
                  <w:tcW w:w="0" w:type="auto"/>
                  <w:gridSpan w:val="2"/>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127BA6" w:rsidRPr="00127BA6" w:rsidRDefault="00127BA6" w:rsidP="00127BA6">
                  <w:pPr>
                    <w:spacing w:after="0" w:line="240" w:lineRule="auto"/>
                    <w:rPr>
                      <w:rFonts w:ascii="Times New Roman" w:eastAsia="Times New Roman" w:hAnsi="Times New Roman" w:cs="Times New Roman"/>
                      <w:sz w:val="20"/>
                      <w:szCs w:val="20"/>
                      <w:lang w:eastAsia="en-GB"/>
                    </w:rPr>
                  </w:pPr>
                  <w:r w:rsidRPr="00127BA6">
                    <w:rPr>
                      <w:rFonts w:ascii="Times New Roman" w:eastAsia="Times New Roman" w:hAnsi="Times New Roman" w:cs="Times New Roman"/>
                      <w:sz w:val="20"/>
                      <w:szCs w:val="20"/>
                      <w:lang w:eastAsia="en-GB"/>
                    </w:rPr>
                    <w:t>Object URN</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127BA6" w:rsidRPr="00127BA6" w:rsidRDefault="00127BA6" w:rsidP="00127BA6">
                  <w:pPr>
                    <w:spacing w:after="0" w:line="240" w:lineRule="auto"/>
                    <w:rPr>
                      <w:rFonts w:ascii="Times New Roman" w:eastAsia="Times New Roman" w:hAnsi="Times New Roman" w:cs="Times New Roman"/>
                      <w:sz w:val="20"/>
                      <w:szCs w:val="20"/>
                      <w:lang w:eastAsia="en-GB"/>
                    </w:rPr>
                  </w:pPr>
                  <w:r w:rsidRPr="00127BA6">
                    <w:rPr>
                      <w:rFonts w:ascii="Times New Roman" w:eastAsia="Times New Roman" w:hAnsi="Times New Roman" w:cs="Times New Roman"/>
                      <w:sz w:val="20"/>
                      <w:szCs w:val="20"/>
                      <w:lang w:eastAsia="en-GB"/>
                    </w:rPr>
                    <w:t>Instances</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127BA6" w:rsidRPr="00127BA6" w:rsidRDefault="00127BA6" w:rsidP="00127BA6">
                  <w:pPr>
                    <w:spacing w:after="0" w:line="240" w:lineRule="auto"/>
                    <w:rPr>
                      <w:rFonts w:ascii="Times New Roman" w:eastAsia="Times New Roman" w:hAnsi="Times New Roman" w:cs="Times New Roman"/>
                      <w:sz w:val="20"/>
                      <w:szCs w:val="20"/>
                      <w:lang w:eastAsia="en-GB"/>
                    </w:rPr>
                  </w:pPr>
                  <w:r w:rsidRPr="00127BA6">
                    <w:rPr>
                      <w:rFonts w:ascii="Times New Roman" w:eastAsia="Times New Roman" w:hAnsi="Times New Roman" w:cs="Times New Roman"/>
                      <w:sz w:val="20"/>
                      <w:szCs w:val="20"/>
                      <w:lang w:eastAsia="en-GB"/>
                    </w:rPr>
                    <w:t>Mandatory</w:t>
                  </w:r>
                </w:p>
              </w:tc>
            </w:tr>
            <w:tr w:rsidR="00127BA6" w:rsidRPr="00127BA6">
              <w:tc>
                <w:tcPr>
                  <w:tcW w:w="0" w:type="auto"/>
                  <w:gridSpan w:val="2"/>
                  <w:tcBorders>
                    <w:top w:val="single" w:sz="6" w:space="0" w:color="C0C0C0"/>
                    <w:left w:val="single" w:sz="6" w:space="0" w:color="C0C0C0"/>
                    <w:bottom w:val="single" w:sz="6" w:space="0" w:color="C0C0C0"/>
                    <w:right w:val="single" w:sz="6" w:space="0" w:color="C0C0C0"/>
                  </w:tcBorders>
                  <w:vAlign w:val="center"/>
                  <w:hideMark/>
                </w:tcPr>
                <w:p w:rsidR="00127BA6" w:rsidRPr="00127BA6" w:rsidRDefault="00127BA6" w:rsidP="00127BA6">
                  <w:pPr>
                    <w:spacing w:after="0" w:line="240" w:lineRule="auto"/>
                    <w:rPr>
                      <w:rFonts w:ascii="Times New Roman" w:eastAsia="Times New Roman" w:hAnsi="Times New Roman" w:cs="Times New Roman"/>
                      <w:sz w:val="20"/>
                      <w:szCs w:val="20"/>
                      <w:lang w:eastAsia="en-GB"/>
                    </w:rPr>
                  </w:pPr>
                  <w:r w:rsidRPr="00127BA6">
                    <w:rPr>
                      <w:rFonts w:ascii="Times New Roman" w:eastAsia="Times New Roman" w:hAnsi="Times New Roman" w:cs="Times New Roman"/>
                      <w:sz w:val="20"/>
                      <w:szCs w:val="20"/>
                      <w:lang w:eastAsia="en-GB"/>
                    </w:rPr>
                    <w:t xml:space="preserve">urn:oma:lwm2m:oma:17 </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127BA6" w:rsidRPr="00127BA6" w:rsidRDefault="00127BA6" w:rsidP="00127BA6">
                  <w:pPr>
                    <w:spacing w:after="0" w:line="240" w:lineRule="auto"/>
                    <w:rPr>
                      <w:rFonts w:ascii="Times New Roman" w:eastAsia="Times New Roman" w:hAnsi="Times New Roman" w:cs="Times New Roman"/>
                      <w:sz w:val="20"/>
                      <w:szCs w:val="20"/>
                      <w:lang w:eastAsia="en-GB"/>
                    </w:rPr>
                  </w:pPr>
                  <w:r w:rsidRPr="00127BA6">
                    <w:rPr>
                      <w:rFonts w:ascii="Times New Roman" w:eastAsia="Times New Roman" w:hAnsi="Times New Roman" w:cs="Times New Roman"/>
                      <w:sz w:val="20"/>
                      <w:szCs w:val="20"/>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127BA6" w:rsidRPr="00127BA6" w:rsidRDefault="00127BA6" w:rsidP="00127BA6">
                  <w:pPr>
                    <w:spacing w:after="0" w:line="240" w:lineRule="auto"/>
                    <w:rPr>
                      <w:rFonts w:ascii="Times New Roman" w:eastAsia="Times New Roman" w:hAnsi="Times New Roman" w:cs="Times New Roman"/>
                      <w:sz w:val="20"/>
                      <w:szCs w:val="20"/>
                      <w:lang w:eastAsia="en-GB"/>
                    </w:rPr>
                  </w:pPr>
                  <w:r w:rsidRPr="00127BA6">
                    <w:rPr>
                      <w:rFonts w:ascii="Times New Roman" w:eastAsia="Times New Roman" w:hAnsi="Times New Roman" w:cs="Times New Roman"/>
                      <w:sz w:val="20"/>
                      <w:szCs w:val="20"/>
                      <w:lang w:eastAsia="en-GB"/>
                    </w:rPr>
                    <w:t xml:space="preserve">Optional </w:t>
                  </w:r>
                </w:p>
              </w:tc>
            </w:tr>
          </w:tbl>
          <w:p w:rsidR="00127BA6" w:rsidRPr="00127BA6" w:rsidRDefault="00127BA6" w:rsidP="00127BA6">
            <w:pPr>
              <w:spacing w:after="0" w:line="240" w:lineRule="auto"/>
              <w:rPr>
                <w:rFonts w:ascii="Times New Roman" w:eastAsia="Times New Roman" w:hAnsi="Times New Roman" w:cs="Times New Roman"/>
                <w:sz w:val="24"/>
                <w:szCs w:val="24"/>
                <w:lang w:eastAsia="en-GB"/>
              </w:rPr>
            </w:pPr>
          </w:p>
        </w:tc>
        <w:tc>
          <w:tcPr>
            <w:tcW w:w="0" w:type="auto"/>
            <w:vAlign w:val="center"/>
            <w:hideMark/>
          </w:tcPr>
          <w:p w:rsidR="00127BA6" w:rsidRPr="00127BA6" w:rsidRDefault="00127BA6" w:rsidP="00127BA6">
            <w:pPr>
              <w:spacing w:after="0" w:line="240" w:lineRule="auto"/>
              <w:rPr>
                <w:rFonts w:ascii="Times New Roman" w:eastAsia="Times New Roman" w:hAnsi="Times New Roman" w:cs="Times New Roman"/>
                <w:sz w:val="20"/>
                <w:szCs w:val="20"/>
                <w:lang w:eastAsia="en-GB"/>
              </w:rPr>
            </w:pPr>
          </w:p>
        </w:tc>
      </w:tr>
      <w:tr w:rsidR="00127BA6" w:rsidRPr="00127BA6" w:rsidTr="00127BA6">
        <w:tc>
          <w:tcPr>
            <w:tcW w:w="0" w:type="auto"/>
            <w:vAlign w:val="center"/>
            <w:hideMark/>
          </w:tcPr>
          <w:p w:rsidR="00127BA6" w:rsidRPr="00127BA6" w:rsidRDefault="00127BA6" w:rsidP="00127BA6">
            <w:pPr>
              <w:spacing w:before="100" w:beforeAutospacing="1" w:after="100" w:afterAutospacing="1" w:line="240" w:lineRule="auto"/>
              <w:outlineLvl w:val="2"/>
              <w:rPr>
                <w:rFonts w:ascii="Times New Roman" w:eastAsia="Times New Roman" w:hAnsi="Times New Roman" w:cs="Times New Roman"/>
                <w:b/>
                <w:bCs/>
                <w:sz w:val="28"/>
                <w:szCs w:val="28"/>
                <w:lang w:eastAsia="en-GB"/>
              </w:rPr>
            </w:pPr>
            <w:r w:rsidRPr="00127BA6">
              <w:rPr>
                <w:rFonts w:ascii="Times New Roman" w:eastAsia="Times New Roman" w:hAnsi="Times New Roman" w:cs="Times New Roman"/>
                <w:b/>
                <w:bCs/>
                <w:sz w:val="28"/>
                <w:szCs w:val="28"/>
                <w:lang w:eastAsia="en-GB"/>
              </w:rPr>
              <w:t>Resource Definitions</w:t>
            </w:r>
          </w:p>
        </w:tc>
        <w:tc>
          <w:tcPr>
            <w:tcW w:w="0" w:type="auto"/>
            <w:vAlign w:val="center"/>
            <w:hideMark/>
          </w:tcPr>
          <w:p w:rsidR="00127BA6" w:rsidRPr="00127BA6" w:rsidRDefault="00127BA6" w:rsidP="00127BA6">
            <w:pPr>
              <w:spacing w:after="0" w:line="240" w:lineRule="auto"/>
              <w:rPr>
                <w:rFonts w:ascii="Times New Roman" w:eastAsia="Times New Roman" w:hAnsi="Times New Roman" w:cs="Times New Roman"/>
                <w:sz w:val="24"/>
                <w:szCs w:val="24"/>
                <w:lang w:eastAsia="en-GB"/>
              </w:rPr>
            </w:pPr>
          </w:p>
        </w:tc>
      </w:tr>
      <w:tr w:rsidR="00127BA6" w:rsidRPr="00127BA6" w:rsidTr="00127BA6">
        <w:tc>
          <w:tcPr>
            <w:tcW w:w="0" w:type="auto"/>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225"/>
              <w:gridCol w:w="2131"/>
              <w:gridCol w:w="820"/>
              <w:gridCol w:w="703"/>
              <w:gridCol w:w="820"/>
              <w:gridCol w:w="553"/>
              <w:gridCol w:w="970"/>
              <w:gridCol w:w="491"/>
              <w:gridCol w:w="2141"/>
            </w:tblGrid>
            <w:tr w:rsidR="00127BA6" w:rsidRPr="00127BA6">
              <w:tc>
                <w:tcPr>
                  <w:tcW w:w="30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ID</w:t>
                  </w:r>
                </w:p>
              </w:tc>
              <w:tc>
                <w:tcPr>
                  <w:tcW w:w="150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Name</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Operations</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Instances</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Mandatory</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Type</w:t>
                  </w:r>
                </w:p>
              </w:tc>
              <w:tc>
                <w:tcPr>
                  <w:tcW w:w="1125"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Range or Enumeration</w:t>
                  </w:r>
                </w:p>
              </w:tc>
              <w:tc>
                <w:tcPr>
                  <w:tcW w:w="1125"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Units</w:t>
                  </w:r>
                </w:p>
              </w:tc>
              <w:tc>
                <w:tcPr>
                  <w:tcW w:w="3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Description</w:t>
                  </w:r>
                </w:p>
              </w:tc>
            </w:tr>
            <w:tr w:rsidR="00127BA6" w:rsidRPr="00127BA6">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0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Maximum uplink packet size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R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Integer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octets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24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Maximum uplink packet size supported by the communications channel.</w:t>
                  </w:r>
                  <w:r w:rsidRPr="00127BA6">
                    <w:rPr>
                      <w:rFonts w:ascii="Times New Roman" w:eastAsia="Times New Roman" w:hAnsi="Times New Roman" w:cs="Times New Roman"/>
                      <w:sz w:val="18"/>
                      <w:szCs w:val="18"/>
                      <w:lang w:eastAsia="en-GB"/>
                    </w:rPr>
                    <w:br/>
                  </w:r>
                  <w:r w:rsidRPr="00127BA6">
                    <w:rPr>
                      <w:rFonts w:ascii="Times New Roman" w:eastAsia="Times New Roman" w:hAnsi="Times New Roman" w:cs="Times New Roman"/>
                      <w:sz w:val="18"/>
                      <w:szCs w:val="18"/>
                      <w:lang w:eastAsia="en-GB"/>
                    </w:rPr>
                    <w:br/>
                  </w:r>
                  <w:r w:rsidRPr="00127BA6">
                    <w:rPr>
                      <w:rFonts w:ascii="Times New Roman" w:eastAsia="Times New Roman" w:hAnsi="Times New Roman" w:cs="Times New Roman"/>
                      <w:sz w:val="18"/>
                      <w:szCs w:val="18"/>
                      <w:lang w:eastAsia="en-GB"/>
                    </w:rPr>
                    <w:br/>
                  </w:r>
                  <w:r w:rsidRPr="00127BA6">
                    <w:rPr>
                      <w:rFonts w:ascii="Times New Roman" w:eastAsia="Times New Roman" w:hAnsi="Times New Roman" w:cs="Times New Roman"/>
                      <w:sz w:val="18"/>
                      <w:szCs w:val="18"/>
                      <w:lang w:eastAsia="en-GB"/>
                    </w:rPr>
                    <w:br/>
                    <w:t>In case of 3GPP NB-</w:t>
                  </w:r>
                  <w:proofErr w:type="spellStart"/>
                  <w:r w:rsidRPr="00127BA6">
                    <w:rPr>
                      <w:rFonts w:ascii="Times New Roman" w:eastAsia="Times New Roman" w:hAnsi="Times New Roman" w:cs="Times New Roman"/>
                      <w:sz w:val="18"/>
                      <w:szCs w:val="18"/>
                      <w:lang w:eastAsia="en-GB"/>
                    </w:rPr>
                    <w:t>IoT</w:t>
                  </w:r>
                  <w:proofErr w:type="spellEnd"/>
                  <w:r w:rsidRPr="00127BA6">
                    <w:rPr>
                      <w:rFonts w:ascii="Times New Roman" w:eastAsia="Times New Roman" w:hAnsi="Times New Roman" w:cs="Times New Roman"/>
                      <w:sz w:val="18"/>
                      <w:szCs w:val="18"/>
                      <w:lang w:eastAsia="en-GB"/>
                    </w:rPr>
                    <w:t xml:space="preserve"> this applies to the maximum uplink packet size supported via the Non Access Stratum (NAS). This information can be retrieved via the Protocol Configuration Options as defined in 3GPP TS 24.008. </w:t>
                  </w:r>
                </w:p>
              </w:tc>
            </w:tr>
            <w:tr w:rsidR="00127BA6" w:rsidRPr="00127BA6">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1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Maximum downlink packet size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R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Integer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octets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Maximum downlink packet size supported by the communications channel, and supported by the device buffer. </w:t>
                  </w:r>
                </w:p>
              </w:tc>
            </w:tr>
            <w:tr w:rsidR="00127BA6" w:rsidRPr="00127BA6">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2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proofErr w:type="spellStart"/>
                  <w:r w:rsidRPr="00127BA6">
                    <w:rPr>
                      <w:rFonts w:ascii="Times New Roman" w:eastAsia="Times New Roman" w:hAnsi="Times New Roman" w:cs="Times New Roman"/>
                      <w:sz w:val="18"/>
                      <w:szCs w:val="18"/>
                      <w:lang w:eastAsia="en-GB"/>
                    </w:rPr>
                    <w:t>CoAP</w:t>
                  </w:r>
                  <w:proofErr w:type="spellEnd"/>
                  <w:r w:rsidRPr="00127BA6">
                    <w:rPr>
                      <w:rFonts w:ascii="Times New Roman" w:eastAsia="Times New Roman" w:hAnsi="Times New Roman" w:cs="Times New Roman"/>
                      <w:sz w:val="18"/>
                      <w:szCs w:val="18"/>
                      <w:lang w:eastAsia="en-GB"/>
                    </w:rPr>
                    <w:t xml:space="preserve"> ACK_TIMEOUT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RW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Integer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See [RFC 7252 </w:t>
                  </w:r>
                  <w:proofErr w:type="spellStart"/>
                  <w:r w:rsidRPr="00127BA6">
                    <w:rPr>
                      <w:rFonts w:ascii="Times New Roman" w:eastAsia="Times New Roman" w:hAnsi="Times New Roman" w:cs="Times New Roman"/>
                      <w:sz w:val="18"/>
                      <w:szCs w:val="18"/>
                      <w:lang w:eastAsia="en-GB"/>
                    </w:rPr>
                    <w:t>CoAP</w:t>
                  </w:r>
                  <w:proofErr w:type="spellEnd"/>
                  <w:r w:rsidRPr="00127BA6">
                    <w:rPr>
                      <w:rFonts w:ascii="Times New Roman" w:eastAsia="Times New Roman" w:hAnsi="Times New Roman" w:cs="Times New Roman"/>
                      <w:sz w:val="18"/>
                      <w:szCs w:val="18"/>
                      <w:lang w:eastAsia="en-GB"/>
                    </w:rPr>
                    <w:t xml:space="preserve">] </w:t>
                  </w:r>
                </w:p>
              </w:tc>
            </w:tr>
            <w:tr w:rsidR="00127BA6" w:rsidRPr="00127BA6">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3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proofErr w:type="spellStart"/>
                  <w:r w:rsidRPr="00127BA6">
                    <w:rPr>
                      <w:rFonts w:ascii="Times New Roman" w:eastAsia="Times New Roman" w:hAnsi="Times New Roman" w:cs="Times New Roman"/>
                      <w:sz w:val="18"/>
                      <w:szCs w:val="18"/>
                      <w:lang w:eastAsia="en-GB"/>
                    </w:rPr>
                    <w:t>CoAP</w:t>
                  </w:r>
                  <w:proofErr w:type="spellEnd"/>
                  <w:r w:rsidRPr="00127BA6">
                    <w:rPr>
                      <w:rFonts w:ascii="Times New Roman" w:eastAsia="Times New Roman" w:hAnsi="Times New Roman" w:cs="Times New Roman"/>
                      <w:sz w:val="18"/>
                      <w:szCs w:val="18"/>
                      <w:lang w:eastAsia="en-GB"/>
                    </w:rPr>
                    <w:t xml:space="preserve"> ACK_RANDOM_FACTOR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RW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Float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See [RFC 7252 </w:t>
                  </w:r>
                  <w:proofErr w:type="spellStart"/>
                  <w:r w:rsidRPr="00127BA6">
                    <w:rPr>
                      <w:rFonts w:ascii="Times New Roman" w:eastAsia="Times New Roman" w:hAnsi="Times New Roman" w:cs="Times New Roman"/>
                      <w:sz w:val="18"/>
                      <w:szCs w:val="18"/>
                      <w:lang w:eastAsia="en-GB"/>
                    </w:rPr>
                    <w:t>CoAP</w:t>
                  </w:r>
                  <w:proofErr w:type="spellEnd"/>
                  <w:r w:rsidRPr="00127BA6">
                    <w:rPr>
                      <w:rFonts w:ascii="Times New Roman" w:eastAsia="Times New Roman" w:hAnsi="Times New Roman" w:cs="Times New Roman"/>
                      <w:sz w:val="18"/>
                      <w:szCs w:val="18"/>
                      <w:lang w:eastAsia="en-GB"/>
                    </w:rPr>
                    <w:t xml:space="preserve">] </w:t>
                  </w:r>
                </w:p>
              </w:tc>
            </w:tr>
            <w:tr w:rsidR="00127BA6" w:rsidRPr="00127BA6">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4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proofErr w:type="spellStart"/>
                  <w:r w:rsidRPr="00127BA6">
                    <w:rPr>
                      <w:rFonts w:ascii="Times New Roman" w:eastAsia="Times New Roman" w:hAnsi="Times New Roman" w:cs="Times New Roman"/>
                      <w:sz w:val="18"/>
                      <w:szCs w:val="18"/>
                      <w:lang w:eastAsia="en-GB"/>
                    </w:rPr>
                    <w:t>CoAP</w:t>
                  </w:r>
                  <w:proofErr w:type="spellEnd"/>
                  <w:r w:rsidRPr="00127BA6">
                    <w:rPr>
                      <w:rFonts w:ascii="Times New Roman" w:eastAsia="Times New Roman" w:hAnsi="Times New Roman" w:cs="Times New Roman"/>
                      <w:sz w:val="18"/>
                      <w:szCs w:val="18"/>
                      <w:lang w:eastAsia="en-GB"/>
                    </w:rPr>
                    <w:t xml:space="preserve"> MAX_RETRANSMIT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RW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Integer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See [RFC 7252 </w:t>
                  </w:r>
                  <w:proofErr w:type="spellStart"/>
                  <w:r w:rsidRPr="00127BA6">
                    <w:rPr>
                      <w:rFonts w:ascii="Times New Roman" w:eastAsia="Times New Roman" w:hAnsi="Times New Roman" w:cs="Times New Roman"/>
                      <w:sz w:val="18"/>
                      <w:szCs w:val="18"/>
                      <w:lang w:eastAsia="en-GB"/>
                    </w:rPr>
                    <w:t>CoAP</w:t>
                  </w:r>
                  <w:proofErr w:type="spellEnd"/>
                  <w:r w:rsidRPr="00127BA6">
                    <w:rPr>
                      <w:rFonts w:ascii="Times New Roman" w:eastAsia="Times New Roman" w:hAnsi="Times New Roman" w:cs="Times New Roman"/>
                      <w:sz w:val="18"/>
                      <w:szCs w:val="18"/>
                      <w:lang w:eastAsia="en-GB"/>
                    </w:rPr>
                    <w:t xml:space="preserve">] </w:t>
                  </w:r>
                </w:p>
              </w:tc>
            </w:tr>
            <w:tr w:rsidR="00127BA6" w:rsidRPr="00127BA6">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5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proofErr w:type="spellStart"/>
                  <w:r w:rsidRPr="00127BA6">
                    <w:rPr>
                      <w:rFonts w:ascii="Times New Roman" w:eastAsia="Times New Roman" w:hAnsi="Times New Roman" w:cs="Times New Roman"/>
                      <w:sz w:val="18"/>
                      <w:szCs w:val="18"/>
                      <w:lang w:eastAsia="en-GB"/>
                    </w:rPr>
                    <w:t>CoAP</w:t>
                  </w:r>
                  <w:proofErr w:type="spellEnd"/>
                  <w:r w:rsidRPr="00127BA6">
                    <w:rPr>
                      <w:rFonts w:ascii="Times New Roman" w:eastAsia="Times New Roman" w:hAnsi="Times New Roman" w:cs="Times New Roman"/>
                      <w:sz w:val="18"/>
                      <w:szCs w:val="18"/>
                      <w:lang w:eastAsia="en-GB"/>
                    </w:rPr>
                    <w:t xml:space="preserve"> NSTART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RW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Integer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See [RFC 7252 </w:t>
                  </w:r>
                  <w:proofErr w:type="spellStart"/>
                  <w:r w:rsidRPr="00127BA6">
                    <w:rPr>
                      <w:rFonts w:ascii="Times New Roman" w:eastAsia="Times New Roman" w:hAnsi="Times New Roman" w:cs="Times New Roman"/>
                      <w:sz w:val="18"/>
                      <w:szCs w:val="18"/>
                      <w:lang w:eastAsia="en-GB"/>
                    </w:rPr>
                    <w:t>CoAP</w:t>
                  </w:r>
                  <w:proofErr w:type="spellEnd"/>
                  <w:r w:rsidRPr="00127BA6">
                    <w:rPr>
                      <w:rFonts w:ascii="Times New Roman" w:eastAsia="Times New Roman" w:hAnsi="Times New Roman" w:cs="Times New Roman"/>
                      <w:sz w:val="18"/>
                      <w:szCs w:val="18"/>
                      <w:lang w:eastAsia="en-GB"/>
                    </w:rPr>
                    <w:t xml:space="preserve">] </w:t>
                  </w:r>
                </w:p>
              </w:tc>
            </w:tr>
            <w:tr w:rsidR="00127BA6" w:rsidRPr="00127BA6">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6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proofErr w:type="spellStart"/>
                  <w:r w:rsidRPr="00127BA6">
                    <w:rPr>
                      <w:rFonts w:ascii="Times New Roman" w:eastAsia="Times New Roman" w:hAnsi="Times New Roman" w:cs="Times New Roman"/>
                      <w:sz w:val="18"/>
                      <w:szCs w:val="18"/>
                      <w:lang w:eastAsia="en-GB"/>
                    </w:rPr>
                    <w:t>CoAP</w:t>
                  </w:r>
                  <w:proofErr w:type="spellEnd"/>
                  <w:r w:rsidRPr="00127BA6">
                    <w:rPr>
                      <w:rFonts w:ascii="Times New Roman" w:eastAsia="Times New Roman" w:hAnsi="Times New Roman" w:cs="Times New Roman"/>
                      <w:sz w:val="18"/>
                      <w:szCs w:val="18"/>
                      <w:lang w:eastAsia="en-GB"/>
                    </w:rPr>
                    <w:t xml:space="preserve"> DEFAULT_LEISURE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RW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Integer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See [RFC 7252 </w:t>
                  </w:r>
                  <w:proofErr w:type="spellStart"/>
                  <w:r w:rsidRPr="00127BA6">
                    <w:rPr>
                      <w:rFonts w:ascii="Times New Roman" w:eastAsia="Times New Roman" w:hAnsi="Times New Roman" w:cs="Times New Roman"/>
                      <w:sz w:val="18"/>
                      <w:szCs w:val="18"/>
                      <w:lang w:eastAsia="en-GB"/>
                    </w:rPr>
                    <w:t>CoAP</w:t>
                  </w:r>
                  <w:proofErr w:type="spellEnd"/>
                  <w:r w:rsidRPr="00127BA6">
                    <w:rPr>
                      <w:rFonts w:ascii="Times New Roman" w:eastAsia="Times New Roman" w:hAnsi="Times New Roman" w:cs="Times New Roman"/>
                      <w:sz w:val="18"/>
                      <w:szCs w:val="18"/>
                      <w:lang w:eastAsia="en-GB"/>
                    </w:rPr>
                    <w:t xml:space="preserve">] </w:t>
                  </w:r>
                </w:p>
              </w:tc>
            </w:tr>
            <w:tr w:rsidR="00127BA6" w:rsidRPr="00127BA6">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7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proofErr w:type="spellStart"/>
                  <w:r w:rsidRPr="00127BA6">
                    <w:rPr>
                      <w:rFonts w:ascii="Times New Roman" w:eastAsia="Times New Roman" w:hAnsi="Times New Roman" w:cs="Times New Roman"/>
                      <w:sz w:val="18"/>
                      <w:szCs w:val="18"/>
                      <w:lang w:eastAsia="en-GB"/>
                    </w:rPr>
                    <w:t>CoAP</w:t>
                  </w:r>
                  <w:proofErr w:type="spellEnd"/>
                  <w:r w:rsidRPr="00127BA6">
                    <w:rPr>
                      <w:rFonts w:ascii="Times New Roman" w:eastAsia="Times New Roman" w:hAnsi="Times New Roman" w:cs="Times New Roman"/>
                      <w:sz w:val="18"/>
                      <w:szCs w:val="18"/>
                      <w:lang w:eastAsia="en-GB"/>
                    </w:rPr>
                    <w:t xml:space="preserve"> PROBING_RATE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RW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Integer </w:t>
                  </w: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r w:rsidRPr="00127BA6">
                    <w:rPr>
                      <w:rFonts w:ascii="Times New Roman" w:eastAsia="Times New Roman" w:hAnsi="Times New Roman" w:cs="Times New Roman"/>
                      <w:sz w:val="18"/>
                      <w:szCs w:val="18"/>
                      <w:lang w:eastAsia="en-GB"/>
                    </w:rPr>
                    <w:t xml:space="preserve">See [RFC 7252 </w:t>
                  </w:r>
                  <w:proofErr w:type="spellStart"/>
                  <w:r w:rsidRPr="00127BA6">
                    <w:rPr>
                      <w:rFonts w:ascii="Times New Roman" w:eastAsia="Times New Roman" w:hAnsi="Times New Roman" w:cs="Times New Roman"/>
                      <w:sz w:val="18"/>
                      <w:szCs w:val="18"/>
                      <w:lang w:eastAsia="en-GB"/>
                    </w:rPr>
                    <w:t>CoAP</w:t>
                  </w:r>
                  <w:proofErr w:type="spellEnd"/>
                  <w:r w:rsidRPr="00127BA6">
                    <w:rPr>
                      <w:rFonts w:ascii="Times New Roman" w:eastAsia="Times New Roman" w:hAnsi="Times New Roman" w:cs="Times New Roman"/>
                      <w:sz w:val="18"/>
                      <w:szCs w:val="18"/>
                      <w:lang w:eastAsia="en-GB"/>
                    </w:rPr>
                    <w:t xml:space="preserve">] </w:t>
                  </w:r>
                </w:p>
              </w:tc>
            </w:tr>
          </w:tbl>
          <w:p w:rsidR="00127BA6" w:rsidRPr="00127BA6" w:rsidRDefault="00127BA6" w:rsidP="00127BA6">
            <w:pPr>
              <w:spacing w:after="0" w:line="240" w:lineRule="auto"/>
              <w:rPr>
                <w:rFonts w:ascii="Times New Roman" w:eastAsia="Times New Roman" w:hAnsi="Times New Roman" w:cs="Times New Roman"/>
                <w:sz w:val="18"/>
                <w:szCs w:val="18"/>
                <w:lang w:eastAsia="en-GB"/>
              </w:rPr>
            </w:pP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127BA6" w:rsidRPr="00127BA6">
              <w:trPr>
                <w:tblCellSpacing w:w="15" w:type="dxa"/>
              </w:trPr>
              <w:tc>
                <w:tcPr>
                  <w:tcW w:w="0" w:type="auto"/>
                  <w:vAlign w:val="center"/>
                  <w:hideMark/>
                </w:tcPr>
                <w:p w:rsidR="00127BA6" w:rsidRPr="00127BA6" w:rsidRDefault="00127BA6" w:rsidP="00127BA6">
                  <w:pPr>
                    <w:spacing w:after="0" w:line="240" w:lineRule="auto"/>
                    <w:rPr>
                      <w:rFonts w:ascii="Times New Roman" w:eastAsia="Times New Roman" w:hAnsi="Times New Roman" w:cs="Times New Roman"/>
                      <w:sz w:val="18"/>
                      <w:szCs w:val="18"/>
                      <w:lang w:eastAsia="en-GB"/>
                    </w:rPr>
                  </w:pPr>
                </w:p>
              </w:tc>
            </w:tr>
          </w:tbl>
          <w:p w:rsidR="00127BA6" w:rsidRPr="00127BA6" w:rsidRDefault="00127BA6" w:rsidP="00127BA6">
            <w:pPr>
              <w:spacing w:after="0" w:line="240" w:lineRule="auto"/>
              <w:rPr>
                <w:rFonts w:ascii="Times New Roman" w:eastAsia="Times New Roman" w:hAnsi="Times New Roman" w:cs="Times New Roman"/>
                <w:sz w:val="18"/>
                <w:szCs w:val="18"/>
                <w:lang w:eastAsia="en-GB"/>
              </w:rPr>
            </w:pPr>
          </w:p>
        </w:tc>
      </w:tr>
    </w:tbl>
    <w:p w:rsidR="001042B1" w:rsidRDefault="001042B1"/>
    <w:sectPr w:rsidR="001042B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BA6"/>
    <w:rsid w:val="001042B1"/>
    <w:rsid w:val="00127B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1471B1-9DA2-4E76-BD3F-634237EBE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27BA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127BA6"/>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27BA6"/>
    <w:rPr>
      <w:rFonts w:ascii="Times New Roman" w:eastAsia="Times New Roman" w:hAnsi="Times New Roman" w:cs="Times New Roman"/>
      <w:b/>
      <w:bCs/>
      <w:sz w:val="27"/>
      <w:szCs w:val="27"/>
      <w:lang w:eastAsia="en-GB"/>
    </w:rPr>
  </w:style>
  <w:style w:type="character" w:customStyle="1" w:styleId="Heading2Char">
    <w:name w:val="Heading 2 Char"/>
    <w:basedOn w:val="DefaultParagraphFont"/>
    <w:link w:val="Heading2"/>
    <w:uiPriority w:val="9"/>
    <w:semiHidden/>
    <w:rsid w:val="00127BA6"/>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591049">
      <w:bodyDiv w:val="1"/>
      <w:marLeft w:val="0"/>
      <w:marRight w:val="0"/>
      <w:marTop w:val="0"/>
      <w:marBottom w:val="0"/>
      <w:divBdr>
        <w:top w:val="none" w:sz="0" w:space="0" w:color="auto"/>
        <w:left w:val="none" w:sz="0" w:space="0" w:color="auto"/>
        <w:bottom w:val="none" w:sz="0" w:space="0" w:color="auto"/>
        <w:right w:val="none" w:sz="0" w:space="0" w:color="auto"/>
      </w:divBdr>
    </w:div>
    <w:div w:id="1427117019">
      <w:bodyDiv w:val="1"/>
      <w:marLeft w:val="0"/>
      <w:marRight w:val="0"/>
      <w:marTop w:val="0"/>
      <w:marBottom w:val="0"/>
      <w:divBdr>
        <w:top w:val="none" w:sz="0" w:space="0" w:color="auto"/>
        <w:left w:val="none" w:sz="0" w:space="0" w:color="auto"/>
        <w:bottom w:val="none" w:sz="0" w:space="0" w:color="auto"/>
        <w:right w:val="none" w:sz="0" w:space="0" w:color="auto"/>
      </w:divBdr>
    </w:div>
    <w:div w:id="155092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213</Words>
  <Characters>1219</Characters>
  <Application>Microsoft Office Word</Application>
  <DocSecurity>0</DocSecurity>
  <Lines>10</Lines>
  <Paragraphs>2</Paragraphs>
  <ScaleCrop>false</ScaleCrop>
  <Company/>
  <LinksUpToDate>false</LinksUpToDate>
  <CharactersWithSpaces>1430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Mojan Mohajer</dc:creator>
  <cp:keywords/>
  <dc:description/>
  <cp:lastModifiedBy>Mojan Mohajer</cp:lastModifiedBy>
  <cp:revision>1</cp:revision>
  <dcterms:created xsi:type="dcterms:W3CDTF">2019-02-18T17:03:00Z</dcterms:created>
  <dcterms:modified xsi:type="dcterms:W3CDTF">2019-02-18T17:07:00Z</dcterms:modified>
</cp:coreProperties>
</file>